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0583" w14:textId="77777777" w:rsidR="00F54E7A" w:rsidRDefault="00F54E7A" w:rsidP="00E32A3C">
      <w:pPr>
        <w:jc w:val="both"/>
      </w:pPr>
      <w:r>
        <w:t xml:space="preserve">Website: </w:t>
      </w:r>
    </w:p>
    <w:p w14:paraId="376C0147" w14:textId="7D85B1DA" w:rsidR="00B30BDF" w:rsidRDefault="00F54E7A" w:rsidP="00E32A3C">
      <w:pPr>
        <w:jc w:val="both"/>
      </w:pPr>
      <w:r>
        <w:t>spinenepal.np.com</w:t>
      </w:r>
    </w:p>
    <w:p w14:paraId="6E610591" w14:textId="570422FD" w:rsidR="00F54E7A" w:rsidRDefault="00F54E7A" w:rsidP="00E32A3C">
      <w:pPr>
        <w:jc w:val="both"/>
      </w:pPr>
      <w:r>
        <w:t>mobilespine.np.com</w:t>
      </w:r>
    </w:p>
    <w:p w14:paraId="568FC66F" w14:textId="1DF234D3" w:rsidR="00F54E7A" w:rsidRDefault="00F54E7A" w:rsidP="00E32A3C">
      <w:pPr>
        <w:jc w:val="both"/>
      </w:pPr>
      <w:r>
        <w:t>spinexpert.np.com</w:t>
      </w:r>
    </w:p>
    <w:p w14:paraId="4DD19135" w14:textId="28BC9724" w:rsidR="00F54E7A" w:rsidRDefault="00F54E7A" w:rsidP="00E32A3C">
      <w:pPr>
        <w:jc w:val="both"/>
      </w:pPr>
      <w:r>
        <w:t>spineskill.np.com</w:t>
      </w:r>
    </w:p>
    <w:p w14:paraId="05D74674" w14:textId="178B27A6" w:rsidR="00F54E7A" w:rsidRDefault="00F54E7A" w:rsidP="00E32A3C">
      <w:pPr>
        <w:jc w:val="both"/>
      </w:pPr>
      <w:r>
        <w:t>spinalnepal.np.com</w:t>
      </w:r>
    </w:p>
    <w:p w14:paraId="2554F276" w14:textId="48644DE1" w:rsidR="00A6353D" w:rsidRDefault="00A6353D" w:rsidP="00E32A3C">
      <w:pPr>
        <w:jc w:val="both"/>
      </w:pPr>
      <w:r>
        <w:t>spinesearch.np.com</w:t>
      </w:r>
    </w:p>
    <w:p w14:paraId="3C0D575A" w14:textId="17ABF5AA" w:rsidR="00A6353D" w:rsidRDefault="00A6353D" w:rsidP="00E32A3C">
      <w:pPr>
        <w:jc w:val="both"/>
      </w:pPr>
      <w:r>
        <w:t>spineworld.np.com</w:t>
      </w:r>
    </w:p>
    <w:p w14:paraId="7A974229" w14:textId="7BC48199" w:rsidR="00A6353D" w:rsidRDefault="00A6353D" w:rsidP="00E32A3C">
      <w:pPr>
        <w:jc w:val="both"/>
      </w:pPr>
      <w:r>
        <w:t>nepalspine.np.com</w:t>
      </w:r>
    </w:p>
    <w:p w14:paraId="4A87E2CD" w14:textId="1399D0C3" w:rsidR="00A6353D" w:rsidRDefault="00A6353D" w:rsidP="00E32A3C">
      <w:pPr>
        <w:jc w:val="both"/>
      </w:pPr>
      <w:r>
        <w:t>spinecare.np.com</w:t>
      </w:r>
    </w:p>
    <w:p w14:paraId="067C0724" w14:textId="4153F68B" w:rsidR="00A6353D" w:rsidRDefault="00A6353D" w:rsidP="00E32A3C">
      <w:pPr>
        <w:jc w:val="both"/>
      </w:pPr>
      <w:r>
        <w:t>spineandmore.np.com</w:t>
      </w:r>
    </w:p>
    <w:p w14:paraId="46BFBBE8" w14:textId="3C2030F5" w:rsidR="00A6353D" w:rsidRDefault="00A6353D" w:rsidP="00E32A3C">
      <w:pPr>
        <w:jc w:val="both"/>
      </w:pPr>
      <w:r>
        <w:t>orthospine.np.com</w:t>
      </w:r>
    </w:p>
    <w:p w14:paraId="778D5B63" w14:textId="07923C5D" w:rsidR="00C920B1" w:rsidRDefault="00C920B1" w:rsidP="00E32A3C">
      <w:pPr>
        <w:jc w:val="both"/>
      </w:pPr>
      <w:r>
        <w:t>spineortho.np.com</w:t>
      </w:r>
    </w:p>
    <w:p w14:paraId="160198C5" w14:textId="164C80E2" w:rsidR="00C920B1" w:rsidRDefault="00C920B1" w:rsidP="00E32A3C">
      <w:pPr>
        <w:jc w:val="both"/>
      </w:pPr>
      <w:r>
        <w:t>spineandbone.np.com</w:t>
      </w:r>
    </w:p>
    <w:p w14:paraId="5FDF5B0D" w14:textId="2BC2DA92" w:rsidR="00C920B1" w:rsidRPr="009C4BE2" w:rsidRDefault="00C920B1" w:rsidP="00E32A3C">
      <w:pPr>
        <w:jc w:val="both"/>
        <w:rPr>
          <w:b/>
          <w:bCs/>
        </w:rPr>
      </w:pPr>
      <w:r w:rsidRPr="009C4BE2">
        <w:rPr>
          <w:b/>
          <w:bCs/>
        </w:rPr>
        <w:t>boneandspine</w:t>
      </w:r>
      <w:r w:rsidR="009C4BE2" w:rsidRPr="009C4BE2">
        <w:rPr>
          <w:b/>
          <w:bCs/>
        </w:rPr>
        <w:t>nepal</w:t>
      </w:r>
      <w:r w:rsidRPr="009C4BE2">
        <w:rPr>
          <w:b/>
          <w:bCs/>
        </w:rPr>
        <w:t>.np.com</w:t>
      </w:r>
    </w:p>
    <w:p w14:paraId="4DC3BD14" w14:textId="655F024B" w:rsidR="00C920B1" w:rsidRPr="009C4BE2" w:rsidRDefault="00C920B1" w:rsidP="00E32A3C">
      <w:pPr>
        <w:jc w:val="both"/>
        <w:rPr>
          <w:b/>
          <w:bCs/>
        </w:rPr>
      </w:pPr>
      <w:r w:rsidRPr="009C4BE2">
        <w:rPr>
          <w:b/>
          <w:bCs/>
        </w:rPr>
        <w:t>nepalorthospine.com</w:t>
      </w:r>
    </w:p>
    <w:p w14:paraId="73B7FEA5" w14:textId="52C4B2BA" w:rsidR="009C4BE2" w:rsidRDefault="009C4BE2" w:rsidP="00E32A3C">
      <w:pPr>
        <w:jc w:val="both"/>
        <w:rPr>
          <w:b/>
          <w:bCs/>
        </w:rPr>
      </w:pPr>
      <w:r w:rsidRPr="009C4BE2">
        <w:rPr>
          <w:b/>
          <w:bCs/>
        </w:rPr>
        <w:t>orthospinenepal.com</w:t>
      </w:r>
    </w:p>
    <w:p w14:paraId="7BE3CC29" w14:textId="641C3E6B" w:rsidR="00D774F2" w:rsidRDefault="00D774F2" w:rsidP="00E32A3C">
      <w:pPr>
        <w:jc w:val="both"/>
        <w:rPr>
          <w:b/>
          <w:bCs/>
        </w:rPr>
      </w:pPr>
      <w:r>
        <w:rPr>
          <w:b/>
          <w:bCs/>
        </w:rPr>
        <w:t>bonespinenepal.com</w:t>
      </w:r>
    </w:p>
    <w:p w14:paraId="7EBDA230" w14:textId="2B30D4AD" w:rsidR="00315027" w:rsidRPr="009C4BE2" w:rsidRDefault="00315027" w:rsidP="00E32A3C">
      <w:pPr>
        <w:jc w:val="both"/>
        <w:rPr>
          <w:b/>
          <w:bCs/>
        </w:rPr>
      </w:pPr>
      <w:r>
        <w:rPr>
          <w:b/>
          <w:bCs/>
        </w:rPr>
        <w:t>bonespine.com</w:t>
      </w:r>
    </w:p>
    <w:p w14:paraId="588FB47B" w14:textId="77777777" w:rsidR="00A6353D" w:rsidRDefault="00A6353D" w:rsidP="00E32A3C">
      <w:pPr>
        <w:jc w:val="both"/>
      </w:pPr>
    </w:p>
    <w:p w14:paraId="3A2D78F2" w14:textId="4CD7D1E3" w:rsidR="00F54E7A" w:rsidRDefault="009C4BE2" w:rsidP="00E32A3C">
      <w:pPr>
        <w:jc w:val="both"/>
      </w:pPr>
      <w:r>
        <w:t>Profile:</w:t>
      </w:r>
    </w:p>
    <w:p w14:paraId="27BB3193" w14:textId="46072773" w:rsidR="006245AD" w:rsidRPr="006245AD" w:rsidRDefault="006245AD" w:rsidP="00E32A3C">
      <w:pPr>
        <w:jc w:val="both"/>
      </w:pPr>
      <w:r w:rsidRPr="006245AD">
        <w:t>Dr. Binod Bijukachhe is a leading orthopedic and spine surgeon in Nepal, renowned for his clinical expertise, academic contributions, and leadership in advancing orthopedic care. With over 25 years of experience, he currently serves as the Medical Director and Head of the Department of Orthopedics at Grande International Hospital, Kathmandu, where he also directs the Division of Spine Surgery.</w:t>
      </w:r>
      <w:r w:rsidR="0007093E">
        <w:t xml:space="preserve"> He is the Senior Faculty and Program Coordinator for National Board of Medical Specialty (NBMS) program in Orthopedic surgery. He is also the Program Director and the Mentor in clinical Fellowship in Spinal Reconstruction and Rehabilitation (FSRR).</w:t>
      </w:r>
    </w:p>
    <w:p w14:paraId="5369AB9E" w14:textId="6C9FC1FB" w:rsidR="006245AD" w:rsidRDefault="006245AD" w:rsidP="00E32A3C">
      <w:pPr>
        <w:jc w:val="both"/>
      </w:pPr>
      <w:r w:rsidRPr="006245AD">
        <w:lastRenderedPageBreak/>
        <w:t xml:space="preserve">Dr. Bijukachhe’s academic journey began with distinction, earning his MBBS from Rajshahi Medical College, Bangladesh, where he graduated first in his class. He completed his MS in Orthopedics from Kathmandu University with an impressive </w:t>
      </w:r>
      <w:r>
        <w:t xml:space="preserve">distinction </w:t>
      </w:r>
      <w:r w:rsidRPr="006245AD">
        <w:t>score. His pursuit of specialized training led him to prestigious fellowships, including AO Spine Surgery at Amrita Institute of Medical Sciences, India, and Pediatric Orthopedic Fellowship at the University of Texas Health Science Center</w:t>
      </w:r>
      <w:r>
        <w:t xml:space="preserve"> (USA), Children</w:t>
      </w:r>
      <w:r w:rsidR="00B0194C">
        <w:t xml:space="preserve"> Hospital of Philadelphia (USA), San Francisco General Hospital (USA)</w:t>
      </w:r>
      <w:r w:rsidRPr="006245AD">
        <w:t xml:space="preserve">. </w:t>
      </w:r>
      <w:r w:rsidR="00B0194C">
        <w:t>In addition, he has obtained dedicated trainings on various aspects of spinal disorders from Australia, Germany and Japan.</w:t>
      </w:r>
    </w:p>
    <w:p w14:paraId="610F4609" w14:textId="79B43135" w:rsidR="009A7354" w:rsidRPr="006245AD" w:rsidRDefault="009A7354" w:rsidP="00E32A3C">
      <w:pPr>
        <w:jc w:val="both"/>
      </w:pPr>
      <w:r>
        <w:t>Dr. Bijukachhe is the pioneer and is the first one to introduce and begin Spinal Deformity Correction surgery, Spinal Instrumentation techniques, Spinal Reconstruction techniques and spinal decompression techniques in Nepal.</w:t>
      </w:r>
      <w:r w:rsidR="006063E2">
        <w:t xml:space="preserve"> </w:t>
      </w:r>
      <w:r w:rsidR="006063E2" w:rsidRPr="006245AD">
        <w:t xml:space="preserve">His clinical focus spans spinal disorders, pediatric orthopedics, </w:t>
      </w:r>
      <w:r w:rsidR="006063E2">
        <w:t xml:space="preserve">complex </w:t>
      </w:r>
      <w:r w:rsidR="006063E2" w:rsidRPr="006245AD">
        <w:t>trauma surgery, and rehabilitation. He is widely respected for his surgical precision, compassionate care, and commitment to patient outcomes.</w:t>
      </w:r>
      <w:r w:rsidR="006063E2">
        <w:t xml:space="preserve"> </w:t>
      </w:r>
    </w:p>
    <w:p w14:paraId="17E9B6B9" w14:textId="794463EA" w:rsidR="006245AD" w:rsidRPr="006245AD" w:rsidRDefault="006245AD" w:rsidP="00E32A3C">
      <w:pPr>
        <w:jc w:val="both"/>
      </w:pPr>
      <w:r w:rsidRPr="006245AD">
        <w:t>Throughout his career, Dr. Bijukachhe has held key positions at B &amp; B Hospital and the Hospital and Rehabilitation Center for Disabled Children, where he served as consultant</w:t>
      </w:r>
      <w:r w:rsidR="00B0194C">
        <w:t xml:space="preserve"> </w:t>
      </w:r>
      <w:r w:rsidRPr="006245AD">
        <w:t xml:space="preserve">and medical in-charge. </w:t>
      </w:r>
      <w:r w:rsidR="00B0194C">
        <w:t>He is the founding member of Association of Spine Surgeons of Nepal (ASSN) and has served as the General Secretary</w:t>
      </w:r>
      <w:r w:rsidR="006063E2">
        <w:t>, Vice President and</w:t>
      </w:r>
      <w:r w:rsidR="00B0194C">
        <w:t xml:space="preserve"> the President of the association. </w:t>
      </w:r>
    </w:p>
    <w:p w14:paraId="5FF53EE0" w14:textId="3D13C31F" w:rsidR="0007093E" w:rsidRPr="006245AD" w:rsidRDefault="006245AD" w:rsidP="00E32A3C">
      <w:pPr>
        <w:jc w:val="both"/>
      </w:pPr>
      <w:r w:rsidRPr="006245AD">
        <w:t>Dr. Bijukachhe is a prolific academic, with numerous publications in national and international journals. His research includes topics such as spinal tuberculosis, tibial nonunion, clubfoot management, and pediatric hip arthrodesis. His work has earned him accolades including the Mahendra Vidya Bhusan Class B and C</w:t>
      </w:r>
      <w:r w:rsidR="006063E2">
        <w:t xml:space="preserve"> (Bestowed by the King of Nepal)</w:t>
      </w:r>
      <w:r w:rsidRPr="006245AD">
        <w:t>, Agrani Bank and Dr. A.K. Khan Gold Medals</w:t>
      </w:r>
      <w:r w:rsidR="006063E2">
        <w:t xml:space="preserve"> (Bestowed by prime minister Khaleda Zia, Bangladesh)</w:t>
      </w:r>
      <w:r w:rsidRPr="006245AD">
        <w:t>, and the prestigious Suprabal Janasewa Shree awarded by the President of Nepal. He also received the Best English Paper Award at JSSR 2018 in Kobe, Japan.</w:t>
      </w:r>
    </w:p>
    <w:p w14:paraId="19091BB8" w14:textId="4606E05B" w:rsidR="006245AD" w:rsidRPr="006245AD" w:rsidRDefault="006245AD" w:rsidP="00E32A3C">
      <w:pPr>
        <w:jc w:val="both"/>
      </w:pPr>
      <w:r w:rsidRPr="006245AD">
        <w:t>Beyond clinical and academic excellence, Dr. Bijukachhe is a passionate organizer of medical conferences. He has led several landmark events, including the International Conferences on Ponseti Method of Clubfoot Correction, Nepal–America Spine Conference (NASCON), International Symposium on Pediatric Orthopedics and Trauma (ISPOT)</w:t>
      </w:r>
      <w:r w:rsidR="006063E2">
        <w:t>, Pediatric Orthopedic Symposium (PedOS), Nepal-New Zealand-Australia-USA spine conference and Himalaya spine symposiums</w:t>
      </w:r>
      <w:r w:rsidRPr="006245AD">
        <w:t>. These gatherings have fostered global collaboration and elevated Nepal’s presence in the orthopedic community.</w:t>
      </w:r>
    </w:p>
    <w:p w14:paraId="08F5EAF8" w14:textId="3A315534" w:rsidR="009C4BE2" w:rsidRDefault="006245AD" w:rsidP="00E32A3C">
      <w:pPr>
        <w:jc w:val="both"/>
      </w:pPr>
      <w:r w:rsidRPr="006245AD">
        <w:t>Fluent in English, Nepali, Hindi, Bengali, and Newari, Dr. Bijukachhe bridges cultural and linguistic gaps in patient care and professional exchange. His dedication to orthopedic advancement, mentorship, and service has made him a respected figure both nationally and internationally.</w:t>
      </w:r>
    </w:p>
    <w:sectPr w:rsidR="009C4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7A"/>
    <w:rsid w:val="0007093E"/>
    <w:rsid w:val="00144CBD"/>
    <w:rsid w:val="00315027"/>
    <w:rsid w:val="00357514"/>
    <w:rsid w:val="004A3733"/>
    <w:rsid w:val="0053362B"/>
    <w:rsid w:val="006063E2"/>
    <w:rsid w:val="006245AD"/>
    <w:rsid w:val="008A6634"/>
    <w:rsid w:val="009A7354"/>
    <w:rsid w:val="009C4BE2"/>
    <w:rsid w:val="009F20F4"/>
    <w:rsid w:val="00A6353D"/>
    <w:rsid w:val="00AE6144"/>
    <w:rsid w:val="00B0194C"/>
    <w:rsid w:val="00B30BDF"/>
    <w:rsid w:val="00BF4BF4"/>
    <w:rsid w:val="00C920B1"/>
    <w:rsid w:val="00D774F2"/>
    <w:rsid w:val="00E32A3C"/>
    <w:rsid w:val="00E43B2C"/>
    <w:rsid w:val="00F54E7A"/>
    <w:rsid w:val="00FC4D2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87FA"/>
  <w15:chartTrackingRefBased/>
  <w15:docId w15:val="{12BF7520-7334-4AB0-A5C9-63588030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E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E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E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E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E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E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E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E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E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E7A"/>
    <w:rPr>
      <w:rFonts w:eastAsiaTheme="majorEastAsia" w:cstheme="majorBidi"/>
      <w:color w:val="272727" w:themeColor="text1" w:themeTint="D8"/>
    </w:rPr>
  </w:style>
  <w:style w:type="paragraph" w:styleId="Title">
    <w:name w:val="Title"/>
    <w:basedOn w:val="Normal"/>
    <w:next w:val="Normal"/>
    <w:link w:val="TitleChar"/>
    <w:uiPriority w:val="10"/>
    <w:qFormat/>
    <w:rsid w:val="00F54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E7A"/>
    <w:pPr>
      <w:spacing w:before="160"/>
      <w:jc w:val="center"/>
    </w:pPr>
    <w:rPr>
      <w:i/>
      <w:iCs/>
      <w:color w:val="404040" w:themeColor="text1" w:themeTint="BF"/>
    </w:rPr>
  </w:style>
  <w:style w:type="character" w:customStyle="1" w:styleId="QuoteChar">
    <w:name w:val="Quote Char"/>
    <w:basedOn w:val="DefaultParagraphFont"/>
    <w:link w:val="Quote"/>
    <w:uiPriority w:val="29"/>
    <w:rsid w:val="00F54E7A"/>
    <w:rPr>
      <w:i/>
      <w:iCs/>
      <w:color w:val="404040" w:themeColor="text1" w:themeTint="BF"/>
    </w:rPr>
  </w:style>
  <w:style w:type="paragraph" w:styleId="ListParagraph">
    <w:name w:val="List Paragraph"/>
    <w:basedOn w:val="Normal"/>
    <w:uiPriority w:val="34"/>
    <w:qFormat/>
    <w:rsid w:val="00F54E7A"/>
    <w:pPr>
      <w:ind w:left="720"/>
      <w:contextualSpacing/>
    </w:pPr>
  </w:style>
  <w:style w:type="character" w:styleId="IntenseEmphasis">
    <w:name w:val="Intense Emphasis"/>
    <w:basedOn w:val="DefaultParagraphFont"/>
    <w:uiPriority w:val="21"/>
    <w:qFormat/>
    <w:rsid w:val="00F54E7A"/>
    <w:rPr>
      <w:i/>
      <w:iCs/>
      <w:color w:val="2F5496" w:themeColor="accent1" w:themeShade="BF"/>
    </w:rPr>
  </w:style>
  <w:style w:type="paragraph" w:styleId="IntenseQuote">
    <w:name w:val="Intense Quote"/>
    <w:basedOn w:val="Normal"/>
    <w:next w:val="Normal"/>
    <w:link w:val="IntenseQuoteChar"/>
    <w:uiPriority w:val="30"/>
    <w:qFormat/>
    <w:rsid w:val="00F54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E7A"/>
    <w:rPr>
      <w:i/>
      <w:iCs/>
      <w:color w:val="2F5496" w:themeColor="accent1" w:themeShade="BF"/>
    </w:rPr>
  </w:style>
  <w:style w:type="character" w:styleId="IntenseReference">
    <w:name w:val="Intense Reference"/>
    <w:basedOn w:val="DefaultParagraphFont"/>
    <w:uiPriority w:val="32"/>
    <w:qFormat/>
    <w:rsid w:val="00F54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Binod Bijukachhe</dc:creator>
  <cp:keywords/>
  <dc:description/>
  <cp:lastModifiedBy>Binod Bijukachhe</cp:lastModifiedBy>
  <cp:revision>6</cp:revision>
  <dcterms:created xsi:type="dcterms:W3CDTF">2025-08-09T02:06:00Z</dcterms:created>
  <dcterms:modified xsi:type="dcterms:W3CDTF">2025-08-09T03:41:00Z</dcterms:modified>
</cp:coreProperties>
</file>